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11"/>
        <w:tblW w:w="10344" w:type="dxa"/>
        <w:tblInd w:w="-743" w:type="dxa"/>
        <w:tblLayout w:type="fixed"/>
        <w:tblLook w:val="04A0"/>
      </w:tblPr>
      <w:tblGrid>
        <w:gridCol w:w="2973"/>
        <w:gridCol w:w="2126"/>
        <w:gridCol w:w="3119"/>
        <w:gridCol w:w="2126"/>
      </w:tblGrid>
      <w:tr w:rsidR="00405D89" w:rsidTr="00405D89">
        <w:trPr>
          <w:cnfStyle w:val="100000000000"/>
          <w:trHeight w:val="176"/>
        </w:trPr>
        <w:tc>
          <w:tcPr>
            <w:cnfStyle w:val="001000000000"/>
            <w:tcW w:w="10344" w:type="dxa"/>
            <w:gridSpan w:val="4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  <w:hideMark/>
          </w:tcPr>
          <w:p w:rsidR="00405D89" w:rsidRDefault="00405D89">
            <w:pPr>
              <w:tabs>
                <w:tab w:val="left" w:pos="1745"/>
              </w:tabs>
              <w:jc w:val="center"/>
              <w:rPr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 xml:space="preserve">Заречное сельское поселение </w:t>
            </w:r>
          </w:p>
          <w:p w:rsidR="00405D89" w:rsidRDefault="00405D89">
            <w:pPr>
              <w:tabs>
                <w:tab w:val="left" w:pos="1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оммунистическая, 86, с.Кафтанчиково, 634521)</w:t>
            </w:r>
          </w:p>
        </w:tc>
      </w:tr>
      <w:tr w:rsidR="00405D89" w:rsidTr="00405D89">
        <w:trPr>
          <w:trHeight w:val="632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961-200 факс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0D3E49">
            <w:pPr>
              <w:jc w:val="center"/>
              <w:cnfStyle w:val="000000000000"/>
            </w:pPr>
            <w:proofErr w:type="spellStart"/>
            <w:r>
              <w:t>Пшеленский</w:t>
            </w:r>
            <w:proofErr w:type="spellEnd"/>
            <w:r>
              <w:t xml:space="preserve"> Егор Юрьевич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:rsidR="00405D89" w:rsidRDefault="00405D89">
            <w:pPr>
              <w:cnfStyle w:val="000000000000"/>
              <w:rPr>
                <w:rStyle w:val="a3"/>
              </w:rPr>
            </w:pPr>
          </w:p>
        </w:tc>
      </w:tr>
      <w:tr w:rsidR="00405D89" w:rsidTr="00405D89">
        <w:trPr>
          <w:trHeight w:val="542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r>
              <w:t>Заместитель Главы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961-200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:rsidR="00405D89" w:rsidRDefault="00E26C82">
            <w:pPr>
              <w:jc w:val="center"/>
              <w:cnfStyle w:val="000000000000"/>
            </w:pPr>
            <w:r>
              <w:t>Карев Андрей Андреевич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Pr="00DB67BA" w:rsidRDefault="00DB67BA">
            <w:pPr>
              <w:cnfStyle w:val="000000000000"/>
              <w:rPr>
                <w:rStyle w:val="a3"/>
                <w:color w:val="4F81BD" w:themeColor="accent1"/>
              </w:rPr>
            </w:pPr>
            <w:r w:rsidRPr="00DB67BA">
              <w:rPr>
                <w:color w:val="4F81BD" w:themeColor="accent1"/>
              </w:rPr>
              <w:t>zarechnoe-sp@tomsky.gov70.ru</w:t>
            </w:r>
          </w:p>
        </w:tc>
      </w:tr>
      <w:tr w:rsidR="00405D89" w:rsidTr="00405D89">
        <w:trPr>
          <w:trHeight w:val="422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r>
              <w:t xml:space="preserve">Ведущий специалист, юрист 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961-200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pPr>
              <w:jc w:val="center"/>
              <w:cnfStyle w:val="000000000000"/>
            </w:pPr>
            <w:r>
              <w:t xml:space="preserve">Андреев Александр Сергеевич 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Pr="00866852" w:rsidRDefault="00DB67BA">
            <w:pPr>
              <w:cnfStyle w:val="000000000000"/>
              <w:rPr>
                <w:rStyle w:val="a3"/>
                <w:color w:val="0070C0"/>
              </w:rPr>
            </w:pPr>
            <w:r w:rsidRPr="00DB67BA">
              <w:rPr>
                <w:rStyle w:val="a3"/>
                <w:color w:val="0070C0"/>
              </w:rPr>
              <w:t>zarechnoe-sp@tomsky.gov70.ru</w:t>
            </w:r>
          </w:p>
        </w:tc>
      </w:tr>
      <w:tr w:rsidR="00405D89" w:rsidTr="00405D89"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r>
              <w:t>Управляющий Делами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652F88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961-200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pPr>
              <w:jc w:val="center"/>
              <w:cnfStyle w:val="000000000000"/>
            </w:pPr>
            <w:r>
              <w:t>Морозова Инна Анатольевна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Pr="00866852" w:rsidRDefault="00DB67BA">
            <w:pPr>
              <w:cnfStyle w:val="000000000000"/>
              <w:rPr>
                <w:rStyle w:val="a3"/>
                <w:color w:val="0070C0"/>
              </w:rPr>
            </w:pPr>
            <w:r w:rsidRPr="00DB67BA">
              <w:rPr>
                <w:rStyle w:val="a3"/>
                <w:color w:val="0070C0"/>
              </w:rPr>
              <w:t>zarechnoe-sp@tomsky.gov70.ru</w:t>
            </w:r>
          </w:p>
        </w:tc>
      </w:tr>
      <w:tr w:rsidR="00405D89" w:rsidTr="00DB67BA">
        <w:trPr>
          <w:trHeight w:val="792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652F88" w:rsidP="00652F88">
            <w:r>
              <w:t xml:space="preserve">Ведущий специалист </w:t>
            </w:r>
            <w:r w:rsidR="00405D89">
              <w:t xml:space="preserve"> </w:t>
            </w:r>
            <w:r>
              <w:t>экономист-финансист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961-109 факс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:rsidR="00405D89" w:rsidRPr="00866852" w:rsidRDefault="000D3E49">
            <w:pPr>
              <w:jc w:val="center"/>
              <w:cnfStyle w:val="000000000000"/>
            </w:pPr>
            <w:r>
              <w:t>Плотникова Людмила Олеговна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Pr="00866852" w:rsidRDefault="00DB67BA">
            <w:pPr>
              <w:cnfStyle w:val="000000000000"/>
              <w:rPr>
                <w:rStyle w:val="a3"/>
                <w:color w:val="0070C0"/>
              </w:rPr>
            </w:pPr>
            <w:bookmarkStart w:id="0" w:name="_GoBack"/>
            <w:bookmarkEnd w:id="0"/>
            <w:r w:rsidRPr="00DB67BA">
              <w:rPr>
                <w:rStyle w:val="a3"/>
                <w:color w:val="0070C0"/>
              </w:rPr>
              <w:t>zarechnoe-sp@tomsky.gov70.ru</w:t>
            </w:r>
          </w:p>
        </w:tc>
      </w:tr>
      <w:tr w:rsidR="00405D89" w:rsidTr="00405D89">
        <w:trPr>
          <w:trHeight w:val="463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r>
              <w:t>Ведущий бухгалтер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961-109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Default="00405D89">
            <w:pPr>
              <w:jc w:val="center"/>
              <w:cnfStyle w:val="000000000000"/>
            </w:pP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405D89" w:rsidRPr="00866852" w:rsidRDefault="00DB67BA" w:rsidP="00DB67BA">
            <w:pPr>
              <w:cnfStyle w:val="000000000000"/>
              <w:rPr>
                <w:rStyle w:val="a3"/>
                <w:color w:val="0070C0"/>
              </w:rPr>
            </w:pPr>
            <w:r w:rsidRPr="00DB67BA">
              <w:rPr>
                <w:rStyle w:val="a3"/>
                <w:color w:val="0070C0"/>
              </w:rPr>
              <w:t>zarechnoe-sp@tomsky.gov70.ru</w:t>
            </w:r>
          </w:p>
        </w:tc>
      </w:tr>
      <w:tr w:rsidR="00652F88" w:rsidTr="00405D89">
        <w:trPr>
          <w:trHeight w:val="463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652F88" w:rsidRDefault="00652F88">
            <w:r>
              <w:t>Администратор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652F88" w:rsidRDefault="00652F88">
            <w:pPr>
              <w:suppressAutoHyphens w:val="0"/>
              <w:jc w:val="center"/>
              <w:cnfStyle w:val="00000000000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961-109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652F88" w:rsidRDefault="00652F88">
            <w:pPr>
              <w:jc w:val="center"/>
              <w:cnfStyle w:val="000000000000"/>
            </w:pPr>
            <w:proofErr w:type="spellStart"/>
            <w:r>
              <w:t>Вшивкова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Рафаильевна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652F88" w:rsidRPr="00DB67BA" w:rsidRDefault="00DB67BA">
            <w:pPr>
              <w:cnfStyle w:val="000000000000"/>
              <w:rPr>
                <w:color w:val="4F81BD" w:themeColor="accent1"/>
              </w:rPr>
            </w:pPr>
            <w:r w:rsidRPr="00DB67BA">
              <w:rPr>
                <w:color w:val="4F81BD" w:themeColor="accent1"/>
              </w:rPr>
              <w:t>zarechnoe-sp@tomsky.gov70.ru</w:t>
            </w:r>
          </w:p>
        </w:tc>
      </w:tr>
      <w:tr w:rsidR="00866852" w:rsidTr="00866852">
        <w:trPr>
          <w:trHeight w:val="775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 w:rsidP="001E272E">
            <w:r>
              <w:t>Специалист 1 категории по землеустройству и градостроительству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 w:rsidP="001E272E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961-291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 w:rsidP="001E272E">
            <w:pPr>
              <w:jc w:val="center"/>
              <w:cnfStyle w:val="000000000000"/>
            </w:pPr>
            <w:r>
              <w:t xml:space="preserve">Мамышева Кристина Александровна 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Pr="00DB67BA" w:rsidRDefault="00DB67BA">
            <w:pPr>
              <w:cnfStyle w:val="000000000000"/>
              <w:rPr>
                <w:color w:val="0070C0"/>
                <w:u w:val="single"/>
              </w:rPr>
            </w:pPr>
            <w:r w:rsidRPr="00DB67BA">
              <w:rPr>
                <w:color w:val="4F81BD" w:themeColor="accent1"/>
              </w:rPr>
              <w:t>zarechnoe-sp@tomsky.gov70.ru</w:t>
            </w:r>
          </w:p>
        </w:tc>
      </w:tr>
      <w:tr w:rsidR="00EE2C99" w:rsidTr="00866852">
        <w:trPr>
          <w:trHeight w:val="775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E2C99" w:rsidRDefault="000D3E49" w:rsidP="0001479D">
            <w:r>
              <w:t>Специалист 1 категории по работе с населением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E2C99" w:rsidRDefault="00EE2C99" w:rsidP="0001479D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961-291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E2C99" w:rsidRDefault="00EE2C99" w:rsidP="0001479D">
            <w:pPr>
              <w:jc w:val="center"/>
              <w:cnfStyle w:val="000000000000"/>
            </w:pPr>
            <w:r>
              <w:t>Пономарева Екатерина Константиновна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E2C99" w:rsidRPr="00DB67BA" w:rsidRDefault="00EE2C99">
            <w:pPr>
              <w:cnfStyle w:val="000000000000"/>
              <w:rPr>
                <w:color w:val="4F81BD" w:themeColor="accent1"/>
              </w:rPr>
            </w:pPr>
            <w:r w:rsidRPr="00DB67BA">
              <w:rPr>
                <w:color w:val="4F81BD" w:themeColor="accent1"/>
              </w:rPr>
              <w:t>zarechnoe-sp@tomsky.gov70.ru</w:t>
            </w:r>
          </w:p>
        </w:tc>
      </w:tr>
      <w:tr w:rsidR="00866852" w:rsidTr="00405D89"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/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>
            <w:pPr>
              <w:jc w:val="center"/>
              <w:cnfStyle w:val="000000000000"/>
            </w:pPr>
          </w:p>
        </w:tc>
        <w:tc>
          <w:tcPr>
            <w:tcW w:w="2126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:rsidR="00866852" w:rsidRPr="00866852" w:rsidRDefault="00866852">
            <w:pPr>
              <w:cnfStyle w:val="000000000000"/>
              <w:rPr>
                <w:rStyle w:val="a3"/>
                <w:color w:val="0070C0"/>
              </w:rPr>
            </w:pPr>
          </w:p>
          <w:p w:rsidR="00866852" w:rsidRPr="00DB67BA" w:rsidRDefault="00DB67BA">
            <w:pPr>
              <w:cnfStyle w:val="000000000000"/>
              <w:rPr>
                <w:rStyle w:val="a3"/>
                <w:color w:val="4F81BD" w:themeColor="accent1"/>
              </w:rPr>
            </w:pPr>
            <w:r w:rsidRPr="00DB67BA">
              <w:rPr>
                <w:color w:val="4F81BD" w:themeColor="accent1"/>
              </w:rPr>
              <w:t>zarechnoe-sp@tomsky.gov70.ru</w:t>
            </w:r>
          </w:p>
        </w:tc>
      </w:tr>
      <w:tr w:rsidR="00866852" w:rsidTr="00405D89"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>
            <w:r>
              <w:t xml:space="preserve">Администратор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ахтамышево</w:t>
            </w:r>
            <w:proofErr w:type="spellEnd"/>
            <w:r w:rsidR="000D3E49">
              <w:t xml:space="preserve">, д.Головина </w:t>
            </w:r>
          </w:p>
          <w:p w:rsidR="00E46AF4" w:rsidRDefault="00E46AF4"/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E26C82" w:rsidP="00E46AF4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607-896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E26C82">
            <w:pPr>
              <w:jc w:val="center"/>
              <w:cnfStyle w:val="000000000000"/>
            </w:pPr>
            <w:r>
              <w:t>Ивановская Валерия Ильинична</w:t>
            </w:r>
          </w:p>
        </w:tc>
        <w:tc>
          <w:tcPr>
            <w:tcW w:w="2126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Pr="00866852" w:rsidRDefault="00866852">
            <w:pPr>
              <w:suppressAutoHyphens w:val="0"/>
              <w:cnfStyle w:val="000000000000"/>
              <w:rPr>
                <w:rStyle w:val="a3"/>
                <w:color w:val="0070C0"/>
              </w:rPr>
            </w:pPr>
          </w:p>
        </w:tc>
      </w:tr>
      <w:tr w:rsidR="00866852" w:rsidTr="00405D89"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0D3E49">
            <w:r>
              <w:t>Администратор</w:t>
            </w:r>
            <w:r w:rsidR="00866852">
              <w:t xml:space="preserve"> д</w:t>
            </w:r>
            <w:proofErr w:type="gramStart"/>
            <w:r w:rsidR="00866852">
              <w:t>.К</w:t>
            </w:r>
            <w:proofErr w:type="gramEnd"/>
            <w:r w:rsidR="00866852">
              <w:t>исловка</w:t>
            </w:r>
          </w:p>
          <w:p w:rsidR="00E46AF4" w:rsidRDefault="00E46AF4"/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953-132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:rsidR="00866852" w:rsidRDefault="00866852">
            <w:pPr>
              <w:jc w:val="center"/>
              <w:cnfStyle w:val="000000000000"/>
            </w:pPr>
            <w:r>
              <w:t xml:space="preserve">Душина Ольга Николаевна </w:t>
            </w:r>
          </w:p>
        </w:tc>
        <w:tc>
          <w:tcPr>
            <w:tcW w:w="2126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Pr="00866852" w:rsidRDefault="00866852">
            <w:pPr>
              <w:suppressAutoHyphens w:val="0"/>
              <w:cnfStyle w:val="000000000000"/>
              <w:rPr>
                <w:rStyle w:val="a3"/>
                <w:color w:val="0070C0"/>
              </w:rPr>
            </w:pPr>
          </w:p>
        </w:tc>
      </w:tr>
      <w:tr w:rsidR="00E26C82" w:rsidTr="00405D89"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46AF4" w:rsidRDefault="00E26C82">
            <w:r>
              <w:t xml:space="preserve">Администратор </w:t>
            </w:r>
          </w:p>
          <w:p w:rsidR="00E26C82" w:rsidRDefault="00E26C82">
            <w:r>
              <w:t>МКР «Северный»</w:t>
            </w:r>
          </w:p>
          <w:p w:rsidR="00E46AF4" w:rsidRDefault="00E46AF4"/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>
            <w:pPr>
              <w:suppressAutoHyphens w:val="0"/>
              <w:jc w:val="center"/>
              <w:cnfStyle w:val="00000000000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953-132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:rsidR="00E26C82" w:rsidRDefault="00E26C82" w:rsidP="000D3E49">
            <w:pPr>
              <w:jc w:val="center"/>
              <w:cnfStyle w:val="000000000000"/>
            </w:pPr>
          </w:p>
        </w:tc>
        <w:tc>
          <w:tcPr>
            <w:tcW w:w="2126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Pr="00866852" w:rsidRDefault="00E26C82">
            <w:pPr>
              <w:suppressAutoHyphens w:val="0"/>
              <w:cnfStyle w:val="000000000000"/>
              <w:rPr>
                <w:rStyle w:val="a3"/>
                <w:color w:val="0070C0"/>
              </w:rPr>
            </w:pPr>
          </w:p>
        </w:tc>
      </w:tr>
      <w:tr w:rsidR="00866852" w:rsidTr="00405D89"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>
            <w:r>
              <w:t xml:space="preserve">Специалист 1 категории по работе с населением с.Кафтанчиково,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арабинка</w:t>
            </w:r>
            <w:proofErr w:type="spellEnd"/>
          </w:p>
          <w:p w:rsidR="00E46AF4" w:rsidRDefault="00E46AF4"/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E26C82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607-896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E26C82">
            <w:pPr>
              <w:jc w:val="center"/>
              <w:cnfStyle w:val="000000000000"/>
            </w:pPr>
            <w:r>
              <w:t>Чипизубова Екатерина Григорьевна</w:t>
            </w:r>
            <w:r w:rsidR="00866852"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Pr="00866852" w:rsidRDefault="00866852">
            <w:pPr>
              <w:suppressAutoHyphens w:val="0"/>
              <w:cnfStyle w:val="000000000000"/>
              <w:rPr>
                <w:rStyle w:val="a3"/>
                <w:color w:val="0070C0"/>
              </w:rPr>
            </w:pPr>
          </w:p>
        </w:tc>
      </w:tr>
      <w:tr w:rsidR="00866852" w:rsidTr="00405D89"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46AF4" w:rsidRDefault="00866852">
            <w:r>
              <w:t xml:space="preserve">Администратор  </w:t>
            </w:r>
          </w:p>
          <w:p w:rsidR="00866852" w:rsidRDefault="00866852">
            <w:r>
              <w:t>д. Черная Речка</w:t>
            </w:r>
          </w:p>
          <w:p w:rsidR="00E46AF4" w:rsidRDefault="00E46AF4"/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966-149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E26C82">
            <w:pPr>
              <w:jc w:val="center"/>
              <w:cnfStyle w:val="000000000000"/>
            </w:pPr>
            <w:r>
              <w:t>Скирневская Ирина Валерьевна</w:t>
            </w:r>
          </w:p>
        </w:tc>
        <w:tc>
          <w:tcPr>
            <w:tcW w:w="2126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Pr="00866852" w:rsidRDefault="00866852">
            <w:pPr>
              <w:suppressAutoHyphens w:val="0"/>
              <w:cnfStyle w:val="000000000000"/>
              <w:rPr>
                <w:rStyle w:val="a3"/>
                <w:color w:val="0070C0"/>
              </w:rPr>
            </w:pPr>
          </w:p>
        </w:tc>
      </w:tr>
      <w:tr w:rsidR="00DB67BA" w:rsidTr="00405D89">
        <w:trPr>
          <w:trHeight w:val="444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DB67BA" w:rsidRDefault="00DB67BA">
            <w:r>
              <w:t>Инспектор ВУС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DB67BA" w:rsidRDefault="00DB67BA">
            <w:pPr>
              <w:suppressAutoHyphens w:val="0"/>
              <w:jc w:val="center"/>
              <w:cnfStyle w:val="00000000000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961-067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DB67BA" w:rsidRDefault="000D3E49">
            <w:pPr>
              <w:jc w:val="center"/>
              <w:cnfStyle w:val="000000000000"/>
            </w:pPr>
            <w:proofErr w:type="spellStart"/>
            <w:r>
              <w:t>Лугачева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DB67BA" w:rsidRPr="00866852" w:rsidRDefault="00DB67BA">
            <w:pPr>
              <w:suppressAutoHyphens w:val="0"/>
              <w:cnfStyle w:val="000000000000"/>
              <w:rPr>
                <w:rStyle w:val="a3"/>
                <w:color w:val="0070C0"/>
              </w:rPr>
            </w:pPr>
            <w:r w:rsidRPr="00DB67BA">
              <w:rPr>
                <w:color w:val="4F81BD" w:themeColor="accent1"/>
              </w:rPr>
              <w:t>zarechnoe-sp@tomsky.gov70.ru</w:t>
            </w:r>
          </w:p>
        </w:tc>
      </w:tr>
      <w:tr w:rsidR="00DB67BA" w:rsidTr="00405D89">
        <w:trPr>
          <w:trHeight w:val="444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DB67BA" w:rsidRDefault="00DB67BA">
            <w:r>
              <w:t>Инспектор ВУС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DB67BA" w:rsidRDefault="00DB67BA" w:rsidP="0001479D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961-067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DB67BA" w:rsidRDefault="00DB67BA" w:rsidP="0001479D">
            <w:pPr>
              <w:jc w:val="center"/>
              <w:cnfStyle w:val="000000000000"/>
            </w:pPr>
            <w:r>
              <w:t>Башкирова Татьяна Александровна</w:t>
            </w:r>
          </w:p>
          <w:p w:rsidR="00DB67BA" w:rsidRDefault="00DB67BA" w:rsidP="0001479D">
            <w:pPr>
              <w:jc w:val="center"/>
              <w:cnfStyle w:val="000000000000"/>
            </w:pP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DB67BA" w:rsidRPr="00DB67BA" w:rsidRDefault="00DB67BA">
            <w:pPr>
              <w:suppressAutoHyphens w:val="0"/>
              <w:cnfStyle w:val="000000000000"/>
              <w:rPr>
                <w:color w:val="4F81BD" w:themeColor="accent1"/>
              </w:rPr>
            </w:pPr>
            <w:r w:rsidRPr="00DB67BA">
              <w:rPr>
                <w:color w:val="4F81BD" w:themeColor="accent1"/>
              </w:rPr>
              <w:t>zarechnoe-sp@tomsky.gov70.ru</w:t>
            </w:r>
          </w:p>
        </w:tc>
      </w:tr>
      <w:tr w:rsidR="00866852" w:rsidTr="00E26C82">
        <w:trPr>
          <w:trHeight w:val="722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E26C82">
            <w:r>
              <w:t xml:space="preserve">Секретарь, </w:t>
            </w:r>
            <w:r w:rsidR="00866852">
              <w:t>Делопроизводитель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>
            <w:pPr>
              <w:suppressAutoHyphens w:val="0"/>
              <w:jc w:val="center"/>
              <w:cnfStyle w:val="000000000000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961-200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Default="00866852">
            <w:pPr>
              <w:jc w:val="center"/>
              <w:cnfStyle w:val="000000000000"/>
            </w:pPr>
            <w:r>
              <w:t>Титова Светлана Владимировна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866852" w:rsidRPr="00DB67BA" w:rsidRDefault="00DB67BA">
            <w:pPr>
              <w:cnfStyle w:val="000000000000"/>
              <w:rPr>
                <w:rStyle w:val="a3"/>
                <w:color w:val="4F81BD" w:themeColor="accent1"/>
              </w:rPr>
            </w:pPr>
            <w:r w:rsidRPr="00DB67BA">
              <w:rPr>
                <w:color w:val="4F81BD" w:themeColor="accent1"/>
              </w:rPr>
              <w:t>zarechnoe-sp@tomsky.gov70.ru</w:t>
            </w:r>
          </w:p>
        </w:tc>
      </w:tr>
      <w:tr w:rsidR="00E26C82" w:rsidTr="00E26C82">
        <w:trPr>
          <w:trHeight w:val="975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 w:rsidP="000D3E49">
            <w:r>
              <w:t xml:space="preserve">Администратор 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>
            <w:pPr>
              <w:suppressAutoHyphens w:val="0"/>
              <w:jc w:val="center"/>
              <w:cnfStyle w:val="00000000000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961-200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>
            <w:pPr>
              <w:jc w:val="center"/>
              <w:cnfStyle w:val="000000000000"/>
            </w:pPr>
            <w:r>
              <w:t>Комарских Альфия Романовна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Pr="00DB67BA" w:rsidRDefault="00DB67BA">
            <w:pPr>
              <w:cnfStyle w:val="000000000000"/>
              <w:rPr>
                <w:color w:val="4F81BD" w:themeColor="accent1"/>
              </w:rPr>
            </w:pPr>
            <w:r w:rsidRPr="00DB67BA">
              <w:rPr>
                <w:color w:val="4F81BD" w:themeColor="accent1"/>
              </w:rPr>
              <w:t>zarechnoe-sp@tomsky.gov70.ru</w:t>
            </w:r>
          </w:p>
        </w:tc>
      </w:tr>
      <w:tr w:rsidR="00E46AF4" w:rsidTr="00E46AF4">
        <w:trPr>
          <w:trHeight w:val="824"/>
        </w:trPr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46AF4" w:rsidRDefault="00AA4DDB">
            <w:r>
              <w:t>Социальный работник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46AF4" w:rsidRDefault="00E46AF4">
            <w:pPr>
              <w:suppressAutoHyphens w:val="0"/>
              <w:jc w:val="center"/>
              <w:cnfStyle w:val="00000000000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961-504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46AF4" w:rsidRDefault="00AA4DDB">
            <w:pPr>
              <w:jc w:val="center"/>
              <w:cnfStyle w:val="000000000000"/>
            </w:pPr>
            <w:r>
              <w:t>Лебедева Людмила Александровна</w:t>
            </w: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46AF4" w:rsidRPr="00DB67BA" w:rsidRDefault="00E46AF4">
            <w:pPr>
              <w:cnfStyle w:val="000000000000"/>
              <w:rPr>
                <w:color w:val="4F81BD" w:themeColor="accent1"/>
              </w:rPr>
            </w:pPr>
          </w:p>
        </w:tc>
      </w:tr>
      <w:tr w:rsidR="00E26C82" w:rsidTr="00405D89"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/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>
            <w:pPr>
              <w:suppressAutoHyphens w:val="0"/>
              <w:jc w:val="center"/>
              <w:cnfStyle w:val="000000000000"/>
              <w:rPr>
                <w:b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>
            <w:pPr>
              <w:jc w:val="center"/>
              <w:cnfStyle w:val="000000000000"/>
            </w:pP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>
            <w:pPr>
              <w:cnfStyle w:val="000000000000"/>
            </w:pPr>
          </w:p>
        </w:tc>
      </w:tr>
      <w:tr w:rsidR="00E26C82" w:rsidTr="00405D89">
        <w:tc>
          <w:tcPr>
            <w:cnfStyle w:val="001000000000"/>
            <w:tcW w:w="29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/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>
            <w:pPr>
              <w:suppressAutoHyphens w:val="0"/>
              <w:jc w:val="center"/>
              <w:cnfStyle w:val="000000000000"/>
              <w:rPr>
                <w:b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>
            <w:pPr>
              <w:jc w:val="center"/>
              <w:cnfStyle w:val="000000000000"/>
            </w:pPr>
          </w:p>
        </w:tc>
        <w:tc>
          <w:tcPr>
            <w:tcW w:w="21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:rsidR="00E26C82" w:rsidRDefault="00E26C82">
            <w:pPr>
              <w:cnfStyle w:val="000000000000"/>
            </w:pPr>
          </w:p>
        </w:tc>
      </w:tr>
    </w:tbl>
    <w:p w:rsidR="001E5288" w:rsidRDefault="001E5288"/>
    <w:sectPr w:rsidR="001E5288" w:rsidSect="009F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5D89"/>
    <w:rsid w:val="000D3E49"/>
    <w:rsid w:val="001E5288"/>
    <w:rsid w:val="002E3B85"/>
    <w:rsid w:val="00405D89"/>
    <w:rsid w:val="00652F88"/>
    <w:rsid w:val="007B7EAC"/>
    <w:rsid w:val="00866852"/>
    <w:rsid w:val="00881970"/>
    <w:rsid w:val="009F6054"/>
    <w:rsid w:val="00AA4DDB"/>
    <w:rsid w:val="00B210E5"/>
    <w:rsid w:val="00C63404"/>
    <w:rsid w:val="00DB67BA"/>
    <w:rsid w:val="00E26C82"/>
    <w:rsid w:val="00E46AF4"/>
    <w:rsid w:val="00EE2C99"/>
    <w:rsid w:val="00F5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5D89"/>
    <w:rPr>
      <w:color w:val="0000FF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405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5D89"/>
    <w:rPr>
      <w:color w:val="0000FF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405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User</cp:lastModifiedBy>
  <cp:revision>3</cp:revision>
  <cp:lastPrinted>2022-03-22T04:08:00Z</cp:lastPrinted>
  <dcterms:created xsi:type="dcterms:W3CDTF">2022-06-21T08:39:00Z</dcterms:created>
  <dcterms:modified xsi:type="dcterms:W3CDTF">2023-05-03T02:32:00Z</dcterms:modified>
</cp:coreProperties>
</file>